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F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center"/>
        <w:textAlignment w:val="auto"/>
        <w:rPr>
          <w:rFonts w:hint="eastAsia" w:ascii="微软雅黑" w:hAnsi="微软雅黑" w:eastAsia="微软雅黑" w:cs="微软雅黑"/>
          <w:b/>
          <w:sz w:val="28"/>
          <w:szCs w:val="13"/>
        </w:rPr>
      </w:pPr>
      <w:r>
        <w:rPr>
          <w:rFonts w:hint="eastAsia" w:ascii="微软雅黑" w:hAnsi="微软雅黑" w:eastAsia="微软雅黑" w:cs="微软雅黑"/>
          <w:b/>
          <w:sz w:val="28"/>
          <w:szCs w:val="13"/>
        </w:rPr>
        <w:t>数据价值与商业智能决策微专业报名表</w:t>
      </w:r>
    </w:p>
    <w:p w14:paraId="163C95DE">
      <w:pPr>
        <w:ind w:left="0" w:leftChars="0" w:firstLine="4418" w:firstLineChars="2104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填表时间：               年           月       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927"/>
        <w:gridCol w:w="1142"/>
        <w:gridCol w:w="2080"/>
        <w:gridCol w:w="2072"/>
      </w:tblGrid>
      <w:tr w14:paraId="0854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center"/>
          </w:tcPr>
          <w:p w14:paraId="4899D73D">
            <w:pPr>
              <w:spacing w:before="120" w:after="120" w:line="288" w:lineRule="auto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927" w:type="dxa"/>
            <w:vAlign w:val="center"/>
          </w:tcPr>
          <w:p w14:paraId="28ABECDD">
            <w:pPr>
              <w:spacing w:before="120" w:after="120" w:line="288" w:lineRule="auto"/>
              <w:jc w:val="center"/>
              <w:rPr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1E16085C">
            <w:pPr>
              <w:spacing w:before="120" w:after="120" w:line="288" w:lineRule="auto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2080" w:type="dxa"/>
            <w:vAlign w:val="center"/>
          </w:tcPr>
          <w:p w14:paraId="0014A13A">
            <w:pPr>
              <w:spacing w:before="120" w:after="120" w:line="288" w:lineRule="auto"/>
              <w:jc w:val="center"/>
              <w:rPr>
                <w:vertAlign w:val="baseline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447B31EE">
            <w:pPr>
              <w:spacing w:before="120" w:after="120" w:line="288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近照</w:t>
            </w:r>
          </w:p>
        </w:tc>
      </w:tr>
      <w:tr w14:paraId="5895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center"/>
          </w:tcPr>
          <w:p w14:paraId="2688AA27">
            <w:pPr>
              <w:spacing w:before="120" w:after="120" w:line="288" w:lineRule="auto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1927" w:type="dxa"/>
            <w:vAlign w:val="center"/>
          </w:tcPr>
          <w:p w14:paraId="2E22FF59">
            <w:pPr>
              <w:spacing w:before="120" w:after="120" w:line="288" w:lineRule="auto"/>
              <w:jc w:val="center"/>
              <w:rPr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11CB07D2">
            <w:pPr>
              <w:spacing w:before="120" w:after="120" w:line="288" w:lineRule="auto"/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2080" w:type="dxa"/>
            <w:vAlign w:val="center"/>
          </w:tcPr>
          <w:p w14:paraId="3BBF9864">
            <w:pPr>
              <w:spacing w:before="120" w:after="120" w:line="288" w:lineRule="auto"/>
              <w:jc w:val="center"/>
              <w:rPr>
                <w:vertAlign w:val="baseline"/>
              </w:rPr>
            </w:pPr>
          </w:p>
        </w:tc>
        <w:tc>
          <w:tcPr>
            <w:tcW w:w="2072" w:type="dxa"/>
            <w:vMerge w:val="continue"/>
            <w:vAlign w:val="top"/>
          </w:tcPr>
          <w:p w14:paraId="011C7F67">
            <w:pPr>
              <w:spacing w:before="120" w:after="120" w:line="288" w:lineRule="auto"/>
              <w:jc w:val="center"/>
              <w:rPr>
                <w:vertAlign w:val="baseline"/>
              </w:rPr>
            </w:pPr>
          </w:p>
        </w:tc>
      </w:tr>
      <w:tr w14:paraId="1E98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center"/>
          </w:tcPr>
          <w:p w14:paraId="72D747A6">
            <w:pPr>
              <w:spacing w:before="120" w:after="120" w:line="288" w:lineRule="auto"/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927" w:type="dxa"/>
            <w:vAlign w:val="center"/>
          </w:tcPr>
          <w:p w14:paraId="7BEBCF90">
            <w:pPr>
              <w:spacing w:before="120" w:after="120" w:line="288" w:lineRule="auto"/>
              <w:jc w:val="center"/>
              <w:rPr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2900D37A">
            <w:pPr>
              <w:spacing w:before="120" w:after="120" w:line="288" w:lineRule="auto"/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年级班别</w:t>
            </w:r>
          </w:p>
        </w:tc>
        <w:tc>
          <w:tcPr>
            <w:tcW w:w="2080" w:type="dxa"/>
            <w:vAlign w:val="center"/>
          </w:tcPr>
          <w:p w14:paraId="58F3F2DF">
            <w:pPr>
              <w:spacing w:before="120" w:after="120" w:line="288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072" w:type="dxa"/>
            <w:vMerge w:val="continue"/>
          </w:tcPr>
          <w:p w14:paraId="08714852">
            <w:pPr>
              <w:spacing w:before="120" w:after="120" w:line="288" w:lineRule="auto"/>
              <w:rPr>
                <w:vertAlign w:val="baseline"/>
              </w:rPr>
            </w:pPr>
          </w:p>
        </w:tc>
      </w:tr>
      <w:tr w14:paraId="3712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center"/>
          </w:tcPr>
          <w:p w14:paraId="65F0A651">
            <w:pPr>
              <w:spacing w:before="120" w:after="120" w:line="288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手机/QQ</w:t>
            </w:r>
            <w:bookmarkStart w:id="1" w:name="_GoBack"/>
            <w:bookmarkEnd w:id="1"/>
          </w:p>
        </w:tc>
        <w:tc>
          <w:tcPr>
            <w:tcW w:w="5149" w:type="dxa"/>
            <w:gridSpan w:val="3"/>
            <w:vAlign w:val="center"/>
          </w:tcPr>
          <w:p w14:paraId="4ABFC3F8">
            <w:pPr>
              <w:spacing w:before="120" w:after="120" w:line="288" w:lineRule="auto"/>
              <w:jc w:val="center"/>
              <w:rPr>
                <w:vertAlign w:val="baseline"/>
              </w:rPr>
            </w:pPr>
          </w:p>
        </w:tc>
        <w:tc>
          <w:tcPr>
            <w:tcW w:w="2072" w:type="dxa"/>
            <w:vMerge w:val="continue"/>
          </w:tcPr>
          <w:p w14:paraId="4CCB498E">
            <w:pPr>
              <w:spacing w:before="120" w:after="120" w:line="288" w:lineRule="auto"/>
              <w:rPr>
                <w:vertAlign w:val="baseline"/>
              </w:rPr>
            </w:pPr>
          </w:p>
        </w:tc>
      </w:tr>
      <w:tr w14:paraId="1890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center"/>
          </w:tcPr>
          <w:p w14:paraId="09DCCF86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基础</w:t>
            </w:r>
          </w:p>
          <w:p w14:paraId="158DA607">
            <w:pPr>
              <w:spacing w:before="120" w:after="120" w:line="288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7221" w:type="dxa"/>
            <w:gridSpan w:val="4"/>
          </w:tcPr>
          <w:p w14:paraId="2F4FC6F3">
            <w:pPr>
              <w:spacing w:before="300" w:after="120" w:line="288" w:lineRule="auto"/>
              <w:ind w:left="0"/>
              <w:jc w:val="left"/>
              <w:outlineLvl w:val="2"/>
              <w:rPr>
                <w:sz w:val="16"/>
                <w:szCs w:val="18"/>
              </w:rPr>
            </w:pPr>
            <w:bookmarkStart w:id="0" w:name="heading_4"/>
            <w:r>
              <w:rPr>
                <w:rFonts w:ascii="Arial" w:hAnsi="Arial" w:eastAsia="等线" w:cs="Arial"/>
                <w:b/>
                <w:sz w:val="22"/>
                <w:szCs w:val="18"/>
              </w:rPr>
              <w:t>计算机 / 数据分析相关基础（可多选）</w:t>
            </w:r>
            <w:bookmarkEnd w:id="0"/>
          </w:p>
          <w:p w14:paraId="05961C69">
            <w:pPr>
              <w:spacing w:before="120" w:after="120" w:line="288" w:lineRule="auto"/>
              <w:ind w:left="0"/>
              <w:jc w:val="left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熟练使用 Office 办公软件（Excel 函数、数据处理等）</w:t>
            </w:r>
            <w:r>
              <w:rPr>
                <w:rFonts w:ascii="Arial" w:hAnsi="Arial" w:eastAsia="等线" w:cs="Arial"/>
                <w:sz w:val="21"/>
                <w:szCs w:val="21"/>
              </w:rPr>
              <w:br w:type="textWrapping"/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掌握 Python 基础语法及数据分析相关操作</w:t>
            </w:r>
            <w:r>
              <w:rPr>
                <w:rFonts w:ascii="Arial" w:hAnsi="Arial" w:eastAsia="等线" w:cs="Arial"/>
                <w:sz w:val="21"/>
                <w:szCs w:val="21"/>
              </w:rPr>
              <w:br w:type="textWrapping"/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掌握统计学基础理论与分析方法</w:t>
            </w:r>
            <w:r>
              <w:rPr>
                <w:rFonts w:ascii="Arial" w:hAnsi="Arial" w:eastAsia="等线" w:cs="Arial"/>
                <w:sz w:val="21"/>
                <w:szCs w:val="21"/>
              </w:rPr>
              <w:br w:type="textWrapping"/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有数据库、大数据相关学习经历</w:t>
            </w:r>
            <w:r>
              <w:rPr>
                <w:rFonts w:ascii="Arial" w:hAnsi="Arial" w:eastAsia="等线" w:cs="Arial"/>
                <w:sz w:val="21"/>
                <w:szCs w:val="21"/>
              </w:rPr>
              <w:br w:type="textWrapping"/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了解人工智能、商业智能相关知识</w:t>
            </w:r>
            <w:r>
              <w:rPr>
                <w:rFonts w:ascii="Arial" w:hAnsi="Arial" w:eastAsia="等线" w:cs="Arial"/>
                <w:sz w:val="21"/>
                <w:szCs w:val="21"/>
              </w:rPr>
              <w:br w:type="textWrapping"/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持有相关证书：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ascii="Arial" w:hAnsi="Arial" w:eastAsia="等线" w:cs="Arial"/>
                <w:sz w:val="21"/>
                <w:szCs w:val="21"/>
              </w:rPr>
              <w:t>（无则填写 “无”）</w:t>
            </w:r>
            <w:r>
              <w:rPr>
                <w:rFonts w:ascii="Arial" w:hAnsi="Arial" w:eastAsia="等线" w:cs="Arial"/>
                <w:sz w:val="21"/>
                <w:szCs w:val="21"/>
              </w:rPr>
              <w:br w:type="textWrapping"/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暂无相关学习基础</w:t>
            </w:r>
          </w:p>
        </w:tc>
      </w:tr>
      <w:tr w14:paraId="2D4B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295" w:type="dxa"/>
            <w:vAlign w:val="center"/>
          </w:tcPr>
          <w:p w14:paraId="03E5B5F9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</w:t>
            </w:r>
          </w:p>
          <w:p w14:paraId="579D03ED">
            <w:pPr>
              <w:spacing w:before="120" w:after="120" w:line="288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7221" w:type="dxa"/>
            <w:gridSpan w:val="4"/>
          </w:tcPr>
          <w:p w14:paraId="02CB25CC">
            <w:pPr>
              <w:numPr>
                <w:ilvl w:val="0"/>
                <w:numId w:val="0"/>
              </w:num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入校以来学业综合绩点（GPA）：</w:t>
            </w:r>
          </w:p>
          <w:p w14:paraId="4D18DDBD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ascii="Arial" w:hAnsi="Arial" w:eastAsia="等线" w:cs="Arial"/>
                <w:sz w:val="22"/>
              </w:rPr>
              <w:t xml:space="preserve">是否存在主修专业学分欠费：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是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否</w:t>
            </w:r>
          </w:p>
        </w:tc>
      </w:tr>
      <w:tr w14:paraId="4C2F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1295" w:type="dxa"/>
            <w:vAlign w:val="center"/>
          </w:tcPr>
          <w:p w14:paraId="2480A4ED">
            <w:pPr>
              <w:spacing w:before="120" w:after="120" w:line="288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意向</w:t>
            </w:r>
          </w:p>
        </w:tc>
        <w:tc>
          <w:tcPr>
            <w:tcW w:w="7221" w:type="dxa"/>
            <w:gridSpan w:val="4"/>
          </w:tcPr>
          <w:p w14:paraId="33CDA6D9">
            <w:pPr>
              <w:spacing w:before="120" w:after="120" w:line="288" w:lineRule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报名本微专业的原因及个人学习目标</w:t>
            </w:r>
          </w:p>
          <w:p w14:paraId="595B2D39">
            <w:pPr>
              <w:spacing w:before="120" w:after="120" w:line="288" w:lineRule="auto"/>
              <w:rPr>
                <w:rFonts w:ascii="Arial" w:hAnsi="Arial" w:eastAsia="等线" w:cs="Arial"/>
                <w:sz w:val="22"/>
              </w:rPr>
            </w:pPr>
          </w:p>
          <w:p w14:paraId="2EFAE8EF">
            <w:pPr>
              <w:spacing w:before="120" w:after="120" w:line="288" w:lineRule="auto"/>
              <w:rPr>
                <w:rFonts w:ascii="Arial" w:hAnsi="Arial" w:eastAsia="等线" w:cs="Arial"/>
                <w:sz w:val="22"/>
              </w:rPr>
            </w:pPr>
          </w:p>
          <w:p w14:paraId="1A6267B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是否有大数据、商业智能、人工智能相关学习、实践、竞赛经历？如有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可</w:t>
            </w:r>
            <w:r>
              <w:rPr>
                <w:rFonts w:ascii="Arial" w:hAnsi="Arial" w:eastAsia="等线" w:cs="Arial"/>
                <w:sz w:val="22"/>
              </w:rPr>
              <w:t>简要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描述</w:t>
            </w:r>
            <w:r>
              <w:rPr>
                <w:rFonts w:ascii="Arial" w:hAnsi="Arial" w:eastAsia="等线" w:cs="Arial"/>
                <w:sz w:val="22"/>
              </w:rPr>
              <w:t>，无则填写 “无”</w:t>
            </w:r>
          </w:p>
          <w:p w14:paraId="641FA1B9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</w:p>
          <w:p w14:paraId="30C53194">
            <w:pPr>
              <w:spacing w:before="120" w:after="120" w:line="288" w:lineRule="auto"/>
              <w:rPr>
                <w:rFonts w:ascii="Arial" w:hAnsi="Arial" w:eastAsia="等线" w:cs="Arial"/>
                <w:sz w:val="22"/>
              </w:rPr>
            </w:pPr>
          </w:p>
        </w:tc>
      </w:tr>
      <w:tr w14:paraId="1A8B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95" w:type="dxa"/>
            <w:vAlign w:val="center"/>
          </w:tcPr>
          <w:p w14:paraId="47434561">
            <w:pPr>
              <w:spacing w:before="120" w:after="120" w:line="288" w:lineRule="auto"/>
              <w:ind w:left="0" w:lef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初审意见</w:t>
            </w:r>
          </w:p>
        </w:tc>
        <w:tc>
          <w:tcPr>
            <w:tcW w:w="7221" w:type="dxa"/>
            <w:gridSpan w:val="4"/>
            <w:vAlign w:val="top"/>
          </w:tcPr>
          <w:p w14:paraId="5360033B">
            <w:pPr>
              <w:spacing w:before="120" w:after="120" w:line="288" w:lineRule="auto"/>
              <w:ind w:left="2860" w:hanging="2860" w:hangingChars="1300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符合报名条件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不符合报名条件</w:t>
            </w:r>
          </w:p>
          <w:p w14:paraId="63C37351">
            <w:pPr>
              <w:spacing w:before="120" w:after="120" w:line="288" w:lineRule="auto"/>
              <w:ind w:firstLine="1980" w:firstLineChars="900"/>
              <w:rPr>
                <w:rFonts w:hint="eastAsia" w:eastAsia="等线"/>
                <w:vertAlign w:val="baseline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审核人：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</w:t>
            </w:r>
            <w:r>
              <w:rPr>
                <w:rFonts w:ascii="Arial" w:hAnsi="Arial" w:eastAsia="等线" w:cs="Arial"/>
                <w:sz w:val="22"/>
              </w:rPr>
              <w:t xml:space="preserve">  日期：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</w:p>
        </w:tc>
      </w:tr>
      <w:tr w14:paraId="54FC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95" w:type="dxa"/>
            <w:vAlign w:val="center"/>
          </w:tcPr>
          <w:p w14:paraId="632ED7B3">
            <w:pPr>
              <w:spacing w:before="120" w:after="120" w:line="288" w:lineRule="auto"/>
              <w:ind w:left="0" w:lef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面试成绩</w:t>
            </w:r>
          </w:p>
        </w:tc>
        <w:tc>
          <w:tcPr>
            <w:tcW w:w="7221" w:type="dxa"/>
            <w:gridSpan w:val="4"/>
            <w:vAlign w:val="center"/>
          </w:tcPr>
          <w:p w14:paraId="167026E7">
            <w:pPr>
              <w:spacing w:before="120" w:after="120" w:line="288" w:lineRule="auto"/>
              <w:jc w:val="left"/>
              <w:rPr>
                <w:vertAlign w:val="baseline"/>
              </w:rPr>
            </w:pPr>
            <w:r>
              <w:rPr>
                <w:rFonts w:ascii="Arial" w:hAnsi="Arial" w:eastAsia="等线" w:cs="Arial"/>
                <w:sz w:val="22"/>
              </w:rPr>
              <w:t>分数：</w:t>
            </w:r>
          </w:p>
        </w:tc>
      </w:tr>
      <w:tr w14:paraId="38DD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295" w:type="dxa"/>
            <w:vAlign w:val="center"/>
          </w:tcPr>
          <w:p w14:paraId="7FF3A2C3">
            <w:pPr>
              <w:spacing w:before="120" w:after="120" w:line="288" w:lineRule="auto"/>
              <w:ind w:left="0" w:leftChars="0"/>
              <w:jc w:val="center"/>
              <w:rPr>
                <w:b/>
                <w:bCs/>
                <w:vertAlign w:val="baseline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综合评审</w:t>
            </w:r>
          </w:p>
        </w:tc>
        <w:tc>
          <w:tcPr>
            <w:tcW w:w="7221" w:type="dxa"/>
            <w:gridSpan w:val="4"/>
            <w:vAlign w:val="top"/>
          </w:tcPr>
          <w:p w14:paraId="4F075888">
            <w:pPr>
              <w:spacing w:before="120" w:after="120" w:line="288" w:lineRule="auto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拟录取 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不予录取</w:t>
            </w:r>
          </w:p>
          <w:p w14:paraId="70C68125">
            <w:pPr>
              <w:spacing w:before="120" w:after="120" w:line="288" w:lineRule="auto"/>
              <w:ind w:firstLine="2200" w:firstLineChars="1000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  <w:p w14:paraId="029241B5">
            <w:pPr>
              <w:spacing w:before="120" w:after="120" w:line="288" w:lineRule="auto"/>
              <w:ind w:firstLine="2200" w:firstLineChars="1000"/>
              <w:rPr>
                <w:vertAlign w:val="baseline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盖章</w:t>
            </w:r>
            <w:r>
              <w:rPr>
                <w:rFonts w:ascii="Arial" w:hAnsi="Arial" w:eastAsia="等线" w:cs="Arial"/>
                <w:sz w:val="22"/>
              </w:rPr>
              <w:t>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</w:t>
            </w:r>
            <w:r>
              <w:rPr>
                <w:rFonts w:ascii="Arial" w:hAnsi="Arial" w:eastAsia="等线" w:cs="Arial"/>
                <w:sz w:val="22"/>
              </w:rPr>
              <w:t xml:space="preserve">  日期：</w:t>
            </w:r>
          </w:p>
        </w:tc>
      </w:tr>
    </w:tbl>
    <w:p w14:paraId="7F346F1A"/>
    <w:sectPr>
      <w:headerReference r:id="rId3" w:type="default"/>
      <w:footerReference r:id="rId4" w:type="default"/>
      <w:pgSz w:w="11905" w:h="16840"/>
      <w:pgMar w:top="1040" w:right="1800" w:bottom="929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3027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3F4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B2F3A"/>
    <w:rsid w:val="12A24C8B"/>
    <w:rsid w:val="13616703"/>
    <w:rsid w:val="1D753748"/>
    <w:rsid w:val="1E3E13D9"/>
    <w:rsid w:val="58692CBA"/>
    <w:rsid w:val="79896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340</Characters>
  <TotalTime>32</TotalTime>
  <ScaleCrop>false</ScaleCrop>
  <LinksUpToDate>false</LinksUpToDate>
  <CharactersWithSpaces>488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2026-06-17T08:32:00Z</dcterms:created>
  <dc:creator>Apache POI</dc:creator>
  <cp:lastModifiedBy>Tomsir</cp:lastModifiedBy>
  <dcterms:modified xsi:type="dcterms:W3CDTF">2026-06-21T00:12:52Z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{"Label":"1","ContentProducer":"001191110102MACQD9K64010000","ProduceID":"7652279564001037290","ReservedCode1":"","ContentPropagator":"","PropagateID":"","ReservedCode2":""}</vt:lpwstr>
  </property>
  <property fmtid="{D5CDD505-2E9C-101B-9397-08002B2CF9AE}" pid="3" name="KSOTemplateDocerSaveRecord">
    <vt:lpwstr>eyJoZGlkIjoiOWJiOTYxODZjMmY3MmNiZjJlZTk5MzNmZDBkMTVjNDYiLCJ1c2VySWQiOiIzNTIyMDM5NjcifQ==</vt:lpwstr>
  </property>
  <property fmtid="{D5CDD505-2E9C-101B-9397-08002B2CF9AE}" pid="4" name="KSOProductBuildVer">
    <vt:lpwstr>2052-12.1.0.25225</vt:lpwstr>
  </property>
  <property fmtid="{D5CDD505-2E9C-101B-9397-08002B2CF9AE}" pid="5" name="ICV">
    <vt:lpwstr>AA282D8BBBFA401DB45531C3D2927461_13</vt:lpwstr>
  </property>
</Properties>
</file>